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1D888DAC" w14:textId="1AAFB6A2" w:rsidR="00BA25C1" w:rsidRDefault="00F56824" w:rsidP="00BA25C1">
      <w:pPr>
        <w:jc w:val="center"/>
        <w:rPr>
          <w:b/>
        </w:rPr>
      </w:pPr>
      <w:r>
        <w:t xml:space="preserve">March </w:t>
      </w:r>
      <w:r w:rsidR="00CB43C6">
        <w:t>2</w:t>
      </w:r>
      <w:r>
        <w:t>7</w:t>
      </w:r>
      <w:r w:rsidR="008E6686">
        <w:t>, 202</w:t>
      </w:r>
      <w:r w:rsidR="007F449A">
        <w:t>4</w:t>
      </w:r>
    </w:p>
    <w:p w14:paraId="2F1F8117" w14:textId="25A134A8"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368C7596" w:rsidR="008E6686" w:rsidRDefault="008E6686" w:rsidP="008E6686">
      <w:r>
        <w:t xml:space="preserve">This is the Regular Meeting of the Bloomingdale Planning Board of </w:t>
      </w:r>
      <w:r w:rsidR="00F56824">
        <w:t>March 27</w:t>
      </w:r>
      <w:r w:rsidR="007F449A">
        <w:t>,</w:t>
      </w:r>
      <w:r w:rsidR="006C08BA">
        <w:t xml:space="preserve"> </w:t>
      </w:r>
      <w:proofErr w:type="gramStart"/>
      <w:r w:rsidR="007F449A">
        <w:t>2024</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16541A97" w14:textId="19C278FE" w:rsidR="00E958B4" w:rsidRPr="00820676" w:rsidRDefault="00F56824" w:rsidP="00820676">
      <w:pPr>
        <w:pStyle w:val="ListParagraph"/>
        <w:numPr>
          <w:ilvl w:val="0"/>
          <w:numId w:val="8"/>
        </w:numPr>
        <w:rPr>
          <w:bCs/>
        </w:rPr>
      </w:pPr>
      <w:r>
        <w:rPr>
          <w:bCs/>
        </w:rPr>
        <w:t>2/28/24</w:t>
      </w:r>
    </w:p>
    <w:p w14:paraId="6FEBF2AA" w14:textId="77777777" w:rsidR="00BA25C1" w:rsidRDefault="00BA25C1" w:rsidP="00DF3E19">
      <w:pPr>
        <w:rPr>
          <w:b/>
        </w:rPr>
      </w:pPr>
    </w:p>
    <w:p w14:paraId="0718D99E" w14:textId="61FE32B3" w:rsidR="00DF3E19" w:rsidRDefault="00F56824" w:rsidP="00DF3E19">
      <w:pPr>
        <w:rPr>
          <w:b/>
        </w:rPr>
      </w:pPr>
      <w:r>
        <w:rPr>
          <w:b/>
        </w:rPr>
        <w:t>RESOLUTION</w:t>
      </w:r>
    </w:p>
    <w:p w14:paraId="2C319D24" w14:textId="18C708EE" w:rsidR="00CB43C6" w:rsidRDefault="00CB43C6" w:rsidP="00CB43C6">
      <w:pPr>
        <w:rPr>
          <w:bCs/>
        </w:rPr>
      </w:pPr>
      <w:r w:rsidRPr="00E146FE">
        <w:rPr>
          <w:b/>
        </w:rPr>
        <w:t>#721</w:t>
      </w:r>
      <w:r>
        <w:rPr>
          <w:bCs/>
        </w:rPr>
        <w:tab/>
        <w:t>Andrew Accardi 16 Tice Street</w:t>
      </w:r>
      <w:r>
        <w:rPr>
          <w:bCs/>
        </w:rPr>
        <w:tab/>
        <w:t>Block 5103 Lot 19</w:t>
      </w:r>
      <w:r w:rsidR="00CC47A5">
        <w:rPr>
          <w:bCs/>
        </w:rPr>
        <w:t xml:space="preserve"> </w:t>
      </w:r>
    </w:p>
    <w:p w14:paraId="142D62BD" w14:textId="77777777" w:rsidR="00CB43C6" w:rsidRDefault="00CB43C6" w:rsidP="00DF3E19">
      <w:pPr>
        <w:rPr>
          <w:b/>
        </w:rPr>
      </w:pPr>
    </w:p>
    <w:p w14:paraId="6EC57DAE" w14:textId="1354ED5F"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1B01700A" w14:textId="0B839CBD" w:rsidR="00103049" w:rsidRDefault="00103049" w:rsidP="00103049">
      <w:pPr>
        <w:rPr>
          <w:bCs/>
        </w:rPr>
      </w:pPr>
      <w:r>
        <w:rPr>
          <w:b/>
        </w:rPr>
        <w:t>#717</w:t>
      </w:r>
      <w:r>
        <w:rPr>
          <w:bCs/>
        </w:rPr>
        <w:tab/>
        <w:t xml:space="preserve">46 Star Lake Road, LLC 46 Star Lake </w:t>
      </w:r>
      <w:proofErr w:type="gramStart"/>
      <w:r>
        <w:rPr>
          <w:bCs/>
        </w:rPr>
        <w:t>Road</w:t>
      </w:r>
      <w:r>
        <w:rPr>
          <w:bCs/>
        </w:rPr>
        <w:tab/>
      </w:r>
      <w:r>
        <w:rPr>
          <w:bCs/>
        </w:rPr>
        <w:tab/>
        <w:t>Block</w:t>
      </w:r>
      <w:proofErr w:type="gramEnd"/>
      <w:r>
        <w:rPr>
          <w:bCs/>
        </w:rPr>
        <w:t xml:space="preserve"> 3035 Lot 33</w:t>
      </w:r>
    </w:p>
    <w:p w14:paraId="6CF56CDF" w14:textId="31475923" w:rsidR="005568BF" w:rsidRDefault="00F56824" w:rsidP="005568BF">
      <w:pPr>
        <w:rPr>
          <w:bCs/>
        </w:rPr>
      </w:pPr>
      <w:r>
        <w:rPr>
          <w:b/>
        </w:rPr>
        <w:t>#719</w:t>
      </w:r>
      <w:r>
        <w:rPr>
          <w:bCs/>
        </w:rPr>
        <w:tab/>
        <w:t xml:space="preserve">Green Paradise Therapy 217A Hamburg </w:t>
      </w:r>
      <w:proofErr w:type="spellStart"/>
      <w:r>
        <w:rPr>
          <w:bCs/>
        </w:rPr>
        <w:t>Tpk</w:t>
      </w:r>
      <w:proofErr w:type="spellEnd"/>
      <w:r>
        <w:rPr>
          <w:bCs/>
        </w:rPr>
        <w:tab/>
        <w:t>Block 3012 Lot 7</w:t>
      </w:r>
      <w:r>
        <w:rPr>
          <w:b/>
        </w:rPr>
        <w:tab/>
      </w:r>
      <w:r>
        <w:rPr>
          <w:b/>
        </w:rPr>
        <w:tab/>
        <w:t xml:space="preserve">     #</w:t>
      </w:r>
      <w:r w:rsidR="007F449A" w:rsidRPr="007F449A">
        <w:rPr>
          <w:b/>
        </w:rPr>
        <w:t>722</w:t>
      </w:r>
      <w:r w:rsidR="007F449A">
        <w:rPr>
          <w:bCs/>
        </w:rPr>
        <w:tab/>
        <w:t>Samuel F. Johnson</w:t>
      </w:r>
      <w:r w:rsidR="007F449A">
        <w:rPr>
          <w:bCs/>
        </w:rPr>
        <w:tab/>
        <w:t>42 Mickens Lane</w:t>
      </w:r>
      <w:r w:rsidR="007F449A">
        <w:rPr>
          <w:bCs/>
        </w:rPr>
        <w:tab/>
      </w:r>
      <w:r w:rsidR="007F449A">
        <w:rPr>
          <w:bCs/>
        </w:rPr>
        <w:tab/>
        <w:t>Block 4049 Lot 135</w:t>
      </w:r>
    </w:p>
    <w:p w14:paraId="1BCD666B" w14:textId="23B4320F" w:rsidR="007F449A" w:rsidRDefault="007F449A" w:rsidP="005568BF">
      <w:pPr>
        <w:rPr>
          <w:bCs/>
        </w:rPr>
      </w:pPr>
      <w:r w:rsidRPr="00DF6A74">
        <w:rPr>
          <w:b/>
        </w:rPr>
        <w:t>#723</w:t>
      </w:r>
      <w:r>
        <w:rPr>
          <w:bCs/>
        </w:rPr>
        <w:tab/>
        <w:t xml:space="preserve">Ken &amp; Tersea </w:t>
      </w:r>
      <w:proofErr w:type="gramStart"/>
      <w:r>
        <w:rPr>
          <w:bCs/>
        </w:rPr>
        <w:t>Mackay  135</w:t>
      </w:r>
      <w:proofErr w:type="gramEnd"/>
      <w:r>
        <w:rPr>
          <w:bCs/>
        </w:rPr>
        <w:t xml:space="preserve"> Demarest Road</w:t>
      </w:r>
      <w:r>
        <w:rPr>
          <w:bCs/>
        </w:rPr>
        <w:tab/>
      </w:r>
      <w:r>
        <w:rPr>
          <w:bCs/>
        </w:rPr>
        <w:tab/>
        <w:t>Block 4049 Lot 81</w:t>
      </w:r>
    </w:p>
    <w:p w14:paraId="1FC9269A" w14:textId="77777777" w:rsidR="007F449A" w:rsidRDefault="007F449A" w:rsidP="0086779D">
      <w:pPr>
        <w:rPr>
          <w:b/>
        </w:rPr>
      </w:pPr>
    </w:p>
    <w:p w14:paraId="3D6BBD01" w14:textId="780981E5" w:rsidR="0086779D" w:rsidRPr="00B5240E" w:rsidRDefault="0086779D" w:rsidP="0086779D">
      <w:pPr>
        <w:rPr>
          <w:b/>
        </w:rPr>
      </w:pPr>
      <w:r w:rsidRPr="00B5240E">
        <w:rPr>
          <w:b/>
        </w:rPr>
        <w:lastRenderedPageBreak/>
        <w:t>BILLS</w:t>
      </w:r>
    </w:p>
    <w:p w14:paraId="693E9964" w14:textId="6E3B0B1F" w:rsidR="0086779D" w:rsidRPr="00306A9E"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306A9E">
        <w:rPr>
          <w:i/>
        </w:rPr>
        <w:t>2/28</w:t>
      </w:r>
      <w:r w:rsidR="006C08BA">
        <w:rPr>
          <w:i/>
        </w:rPr>
        <w:t>/24</w:t>
      </w:r>
      <w:r w:rsidR="0018619B">
        <w:rPr>
          <w:i/>
        </w:rPr>
        <w:t xml:space="preserve"> $</w:t>
      </w:r>
      <w:r w:rsidR="00306A9E">
        <w:rPr>
          <w:i/>
        </w:rPr>
        <w:t xml:space="preserve">520, </w:t>
      </w:r>
      <w:r w:rsidR="00306A9E" w:rsidRPr="00306A9E">
        <w:rPr>
          <w:b/>
          <w:bCs/>
          <w:i/>
        </w:rPr>
        <w:t>App #675</w:t>
      </w:r>
      <w:r w:rsidR="00306A9E">
        <w:rPr>
          <w:i/>
        </w:rPr>
        <w:t xml:space="preserve"> </w:t>
      </w:r>
      <w:r w:rsidR="00306A9E" w:rsidRPr="00306A9E">
        <w:rPr>
          <w:b/>
          <w:bCs/>
          <w:i/>
        </w:rPr>
        <w:t>Tastefully British $780, App # 722 $780, App #723 $780</w:t>
      </w:r>
      <w:r w:rsidR="00CF09D7" w:rsidRPr="00306A9E">
        <w:rPr>
          <w:b/>
          <w:bCs/>
          <w:i/>
        </w:rPr>
        <w:t xml:space="preserve"> </w:t>
      </w:r>
    </w:p>
    <w:p w14:paraId="2270EBFA" w14:textId="15A8A4DB" w:rsidR="0018619B" w:rsidRDefault="00580563" w:rsidP="00DF3E19">
      <w:pPr>
        <w:rPr>
          <w:b/>
          <w:bCs/>
          <w:i/>
        </w:rPr>
      </w:pPr>
      <w:r>
        <w:rPr>
          <w:i/>
          <w:u w:val="single"/>
        </w:rPr>
        <w:t>Brigliadoro</w:t>
      </w:r>
      <w:r>
        <w:rPr>
          <w:i/>
        </w:rPr>
        <w:t>-</w:t>
      </w:r>
      <w:r w:rsidR="0018619B">
        <w:rPr>
          <w:i/>
        </w:rPr>
        <w:t xml:space="preserve"> </w:t>
      </w:r>
      <w:r w:rsidR="008F606C">
        <w:rPr>
          <w:i/>
        </w:rPr>
        <w:t xml:space="preserve">Mtg Attend </w:t>
      </w:r>
      <w:r w:rsidR="00306A9E">
        <w:rPr>
          <w:i/>
        </w:rPr>
        <w:t>2</w:t>
      </w:r>
      <w:r w:rsidR="006C08BA">
        <w:rPr>
          <w:i/>
        </w:rPr>
        <w:t>/</w:t>
      </w:r>
      <w:r w:rsidR="00306A9E">
        <w:rPr>
          <w:i/>
        </w:rPr>
        <w:t>28</w:t>
      </w:r>
      <w:r w:rsidR="006C08BA">
        <w:rPr>
          <w:i/>
        </w:rPr>
        <w:t>/24 $500,</w:t>
      </w:r>
      <w:r w:rsidR="008F606C">
        <w:rPr>
          <w:i/>
        </w:rPr>
        <w:t xml:space="preserve"> </w:t>
      </w:r>
      <w:r w:rsidR="0018619B" w:rsidRPr="0018619B">
        <w:rPr>
          <w:b/>
          <w:bCs/>
          <w:i/>
        </w:rPr>
        <w:t>App #</w:t>
      </w:r>
      <w:r w:rsidR="00CF09D7">
        <w:rPr>
          <w:b/>
          <w:bCs/>
          <w:i/>
        </w:rPr>
        <w:t>72</w:t>
      </w:r>
      <w:r w:rsidR="00306A9E">
        <w:rPr>
          <w:b/>
          <w:bCs/>
          <w:i/>
        </w:rPr>
        <w:t>3</w:t>
      </w:r>
      <w:r w:rsidR="006C08BA">
        <w:rPr>
          <w:b/>
          <w:bCs/>
          <w:i/>
        </w:rPr>
        <w:t xml:space="preserve"> </w:t>
      </w:r>
      <w:r w:rsidR="00306A9E">
        <w:rPr>
          <w:b/>
          <w:bCs/>
          <w:i/>
        </w:rPr>
        <w:t>Mackay</w:t>
      </w:r>
      <w:r w:rsidR="006C08BA">
        <w:rPr>
          <w:b/>
          <w:bCs/>
          <w:i/>
        </w:rPr>
        <w:t xml:space="preserve"> $</w:t>
      </w:r>
      <w:r w:rsidR="00306A9E">
        <w:rPr>
          <w:b/>
          <w:bCs/>
          <w:i/>
        </w:rPr>
        <w:t>160</w:t>
      </w:r>
      <w:r w:rsidR="006C08BA">
        <w:rPr>
          <w:b/>
          <w:bCs/>
          <w:i/>
        </w:rPr>
        <w:t>, App #722 Johnson $</w:t>
      </w:r>
      <w:r w:rsidR="00306A9E">
        <w:rPr>
          <w:b/>
          <w:bCs/>
          <w:i/>
        </w:rPr>
        <w:t>96</w:t>
      </w:r>
      <w:r w:rsidR="006C08BA">
        <w:rPr>
          <w:b/>
          <w:bCs/>
          <w:i/>
        </w:rPr>
        <w:t>, App #716 46 Star Lake $</w:t>
      </w:r>
      <w:r w:rsidR="00306A9E">
        <w:rPr>
          <w:b/>
          <w:bCs/>
          <w:i/>
        </w:rPr>
        <w:t>112</w:t>
      </w:r>
      <w:r w:rsidR="006C08BA">
        <w:rPr>
          <w:b/>
          <w:bCs/>
          <w:i/>
        </w:rPr>
        <w:t xml:space="preserve">, </w:t>
      </w:r>
      <w:r w:rsidR="00306A9E">
        <w:rPr>
          <w:b/>
          <w:bCs/>
          <w:i/>
        </w:rPr>
        <w:t>Resolution for Lot Line Adj Extension $160</w:t>
      </w:r>
    </w:p>
    <w:p w14:paraId="1AC6C076" w14:textId="1F0B43E3" w:rsidR="00306A9E" w:rsidRDefault="00306A9E" w:rsidP="00306A9E">
      <w:pPr>
        <w:rPr>
          <w:bCs/>
          <w:i/>
          <w:iCs/>
        </w:rPr>
      </w:pPr>
      <w:r>
        <w:rPr>
          <w:bCs/>
          <w:i/>
          <w:iCs/>
          <w:u w:val="single"/>
        </w:rPr>
        <w:t>Pompton Lakes Florist</w:t>
      </w:r>
      <w:r>
        <w:rPr>
          <w:bCs/>
          <w:i/>
          <w:iCs/>
        </w:rPr>
        <w:t>- Flowers</w:t>
      </w:r>
    </w:p>
    <w:p w14:paraId="19C9EC65" w14:textId="3A1E8B4C" w:rsidR="00306A9E" w:rsidRPr="00306A9E" w:rsidRDefault="00306A9E" w:rsidP="00306A9E">
      <w:pPr>
        <w:rPr>
          <w:bCs/>
          <w:i/>
          <w:iCs/>
        </w:rPr>
      </w:pPr>
      <w:r w:rsidRPr="00306A9E">
        <w:rPr>
          <w:bCs/>
          <w:i/>
          <w:iCs/>
          <w:u w:val="single"/>
        </w:rPr>
        <w:t>North Jersey Media</w:t>
      </w:r>
      <w:r>
        <w:rPr>
          <w:bCs/>
          <w:i/>
          <w:iCs/>
        </w:rPr>
        <w:t xml:space="preserve"> – Legal Notice $57.60</w:t>
      </w:r>
    </w:p>
    <w:p w14:paraId="7BE396F7" w14:textId="77777777" w:rsidR="00306A9E" w:rsidRDefault="00306A9E" w:rsidP="0018619B">
      <w:pPr>
        <w:ind w:left="2880" w:firstLine="720"/>
        <w:rPr>
          <w:b/>
          <w:i/>
          <w:iCs/>
        </w:rPr>
      </w:pPr>
    </w:p>
    <w:p w14:paraId="18B583C6" w14:textId="55D23261" w:rsidR="0086779D" w:rsidRPr="00DF3E19" w:rsidRDefault="0086779D" w:rsidP="0018619B">
      <w:pPr>
        <w:ind w:left="2880" w:firstLine="720"/>
        <w:rPr>
          <w:i/>
        </w:rPr>
      </w:pPr>
      <w:r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27D9A176" w14:textId="77777777" w:rsidR="00C1749C" w:rsidRDefault="00C1749C" w:rsidP="008E6686">
      <w:pPr>
        <w:rPr>
          <w:b/>
        </w:rPr>
      </w:pPr>
    </w:p>
    <w:p w14:paraId="0CD37FFD" w14:textId="1C724235" w:rsidR="00C1749C" w:rsidRDefault="00C1749C" w:rsidP="008E6686">
      <w:pPr>
        <w:rPr>
          <w:b/>
        </w:rPr>
      </w:pPr>
      <w:r>
        <w:rPr>
          <w:b/>
        </w:rPr>
        <w:t>EXECUTIVE SESSION</w:t>
      </w:r>
    </w:p>
    <w:p w14:paraId="0BB249AB" w14:textId="77777777" w:rsidR="005B5260" w:rsidRPr="00345225" w:rsidRDefault="005B5260" w:rsidP="005B5260">
      <w:pPr>
        <w:pStyle w:val="ListParagraph"/>
        <w:ind w:left="1080"/>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1"/>
  </w:num>
  <w:num w:numId="5" w16cid:durableId="1134560011">
    <w:abstractNumId w:val="6"/>
  </w:num>
  <w:num w:numId="6" w16cid:durableId="1927957160">
    <w:abstractNumId w:val="4"/>
  </w:num>
  <w:num w:numId="7" w16cid:durableId="2099446722">
    <w:abstractNumId w:val="2"/>
  </w:num>
  <w:num w:numId="8" w16cid:durableId="155565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65363"/>
    <w:rsid w:val="00103049"/>
    <w:rsid w:val="0018619B"/>
    <w:rsid w:val="00233BCF"/>
    <w:rsid w:val="00250763"/>
    <w:rsid w:val="00255E12"/>
    <w:rsid w:val="00262E43"/>
    <w:rsid w:val="00306A9E"/>
    <w:rsid w:val="00345225"/>
    <w:rsid w:val="003F24DA"/>
    <w:rsid w:val="004130A8"/>
    <w:rsid w:val="00421DCD"/>
    <w:rsid w:val="004313F2"/>
    <w:rsid w:val="004B55FB"/>
    <w:rsid w:val="0053338F"/>
    <w:rsid w:val="005568BF"/>
    <w:rsid w:val="0056626F"/>
    <w:rsid w:val="00580563"/>
    <w:rsid w:val="005B5260"/>
    <w:rsid w:val="005E388A"/>
    <w:rsid w:val="00604988"/>
    <w:rsid w:val="006149AB"/>
    <w:rsid w:val="006C08BA"/>
    <w:rsid w:val="006C1375"/>
    <w:rsid w:val="00727126"/>
    <w:rsid w:val="007A70E9"/>
    <w:rsid w:val="007D3FCC"/>
    <w:rsid w:val="007F449A"/>
    <w:rsid w:val="00820676"/>
    <w:rsid w:val="0086779D"/>
    <w:rsid w:val="008E6686"/>
    <w:rsid w:val="008F606C"/>
    <w:rsid w:val="00A04458"/>
    <w:rsid w:val="00B05225"/>
    <w:rsid w:val="00B50B66"/>
    <w:rsid w:val="00BA25C1"/>
    <w:rsid w:val="00C1749C"/>
    <w:rsid w:val="00C22A1F"/>
    <w:rsid w:val="00C767BB"/>
    <w:rsid w:val="00C8797D"/>
    <w:rsid w:val="00CB43C6"/>
    <w:rsid w:val="00CC47A5"/>
    <w:rsid w:val="00CF09D7"/>
    <w:rsid w:val="00D23ADD"/>
    <w:rsid w:val="00D776C2"/>
    <w:rsid w:val="00DD1005"/>
    <w:rsid w:val="00DF3E19"/>
    <w:rsid w:val="00DF6A74"/>
    <w:rsid w:val="00E146FE"/>
    <w:rsid w:val="00E425FB"/>
    <w:rsid w:val="00E958B4"/>
    <w:rsid w:val="00EA47C8"/>
    <w:rsid w:val="00ED5790"/>
    <w:rsid w:val="00F3241E"/>
    <w:rsid w:val="00F36EBA"/>
    <w:rsid w:val="00F5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4</cp:revision>
  <cp:lastPrinted>2024-03-27T15:21:00Z</cp:lastPrinted>
  <dcterms:created xsi:type="dcterms:W3CDTF">2024-03-21T18:32:00Z</dcterms:created>
  <dcterms:modified xsi:type="dcterms:W3CDTF">2024-03-27T15:21:00Z</dcterms:modified>
</cp:coreProperties>
</file>